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Отдела образования Спасского муниципального района по антинаркотической работе в 2022г.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реализации данного направления работы в образовательных организациях разработаны и утверждены: план работы по профилактике наркомании, токсикомании, алкоголизма и пропаганде здорового образа жизни.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Вопросы профилактики рассматривались на педагогических Советах школ, на заседаниях методических объединений классных руководителей, на совещаниях руководителей ОУ.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Обновилась база данных неблагополучных, неполных, малообеспеченных семей, детей, находящиеся под опекой и попечительством.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Обучающиеся, находящиеся в группе риска привлекаются в кружки, клубы, секции. Ведется постоянный контроль за внеурочной занятостью учащихся.</w:t>
      </w:r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своевременного информирования и просвещения родителей и обучающихся в течение нескольких лет работают обновляемые школьные сайты.</w:t>
      </w:r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общешкольные и классные родительские собрания, на которых освещаются вопросы профилактики наркомании, безнадзорности и правонарушений несовершеннолетних.</w:t>
      </w:r>
    </w:p>
    <w:p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СОШ №1:</w:t>
      </w:r>
    </w:p>
    <w:p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для родителей учащихся «Здоровый ребенок – здоровое будущее».</w:t>
      </w:r>
    </w:p>
    <w:p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 "Мой жизненный выбор". </w:t>
      </w:r>
    </w:p>
    <w:p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Классный час "Умение сказать нет". </w:t>
      </w:r>
    </w:p>
    <w:p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Спортивный праздник "Папа, мама, я - здоровая семья"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Полянской СОШ проведены:</w:t>
      </w:r>
    </w:p>
    <w:p>
      <w:pPr>
        <w:pStyle w:val="a5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родительский лекторий «Общение родителей с детьми и его влияние на развитие моральных качеств ребенка. Формирование законопослушного поведения учащихся» </w:t>
      </w:r>
    </w:p>
    <w:p>
      <w:pPr>
        <w:pStyle w:val="a5"/>
        <w:numPr>
          <w:ilvl w:val="0"/>
          <w:numId w:val="1"/>
        </w:num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 «Роль семьи в становлении личности. Типологии семейных групп. Стили семейного воспитания»</w:t>
      </w:r>
    </w:p>
    <w:p>
      <w:pPr>
        <w:spacing w:after="0" w:line="240" w:lineRule="auto"/>
        <w:ind w:left="547" w:hanging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санаторной школе:</w:t>
      </w:r>
      <w:bookmarkStart w:id="0" w:name="_GoBack"/>
      <w:bookmarkEnd w:id="0"/>
    </w:p>
    <w:p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собрание:" Знание правил - жизненно важно"</w:t>
      </w:r>
    </w:p>
    <w:p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занятие с родителями и подростками на тему «Создай себе настроение»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СОШ:</w:t>
      </w:r>
    </w:p>
    <w:p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родителями «Ребенок учится тому, что видит у себя в дому».</w:t>
      </w:r>
    </w:p>
    <w:p>
      <w:pPr>
        <w:pStyle w:val="a5"/>
        <w:numPr>
          <w:ilvl w:val="0"/>
          <w:numId w:val="5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Тренинг «Активизация личностных ресурсов, развитие чувства собственного достоинства» (для подростков).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Спасском техникуме отраслевых технологий:</w:t>
      </w:r>
    </w:p>
    <w:p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pacing w:val="-1"/>
          <w:sz w:val="28"/>
          <w:szCs w:val="28"/>
          <w:lang w:eastAsia="en-US"/>
        </w:rPr>
        <w:t>руглый стол</w:t>
      </w:r>
      <w:r>
        <w:rPr>
          <w:rFonts w:ascii="Times New Roman" w:hAnsi="Times New Roman" w:cs="Times New Roman"/>
          <w:bCs/>
          <w:color w:val="181818"/>
          <w:sz w:val="28"/>
          <w:szCs w:val="28"/>
          <w:lang w:eastAsia="en-US"/>
        </w:rPr>
        <w:t xml:space="preserve">: «Профилактика наркомании, алкоголизма и </w:t>
      </w:r>
      <w:proofErr w:type="spellStart"/>
      <w:r>
        <w:rPr>
          <w:rFonts w:ascii="Times New Roman" w:hAnsi="Times New Roman" w:cs="Times New Roman"/>
          <w:bCs/>
          <w:color w:val="181818"/>
          <w:sz w:val="28"/>
          <w:szCs w:val="28"/>
          <w:lang w:eastAsia="en-US"/>
        </w:rPr>
        <w:t>табакокурения</w:t>
      </w:r>
      <w:proofErr w:type="spellEnd"/>
      <w:r>
        <w:rPr>
          <w:rFonts w:ascii="Times New Roman" w:hAnsi="Times New Roman" w:cs="Times New Roman"/>
          <w:bCs/>
          <w:color w:val="181818"/>
          <w:sz w:val="28"/>
          <w:szCs w:val="28"/>
          <w:lang w:eastAsia="en-US"/>
        </w:rPr>
        <w:t xml:space="preserve"> в молодежной среде».</w:t>
      </w:r>
    </w:p>
    <w:p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родителями «Опасные сайты социальных сетей»</w:t>
      </w:r>
    </w:p>
    <w:p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студентов и их родителей</w:t>
      </w:r>
    </w:p>
    <w:p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мероприятие «Мы за здоровый образ жизни»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в ГБПОУ «Спасском техникуме отраслевых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технологий»  состоялось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для подростков техникума по теме: «Алкогольная зависимость у подростков». Мероприятие проводили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заместитель директора по ВР и педагог-психолог Маслова А.Г. На мероприятии присутствовало 35 подростков в возрасте до 17 лет и 28 в возрасте до 19 лет.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беседа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Чагановой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Л.В.: «Алкоголизм подростков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страшная и опасная зависимость с тяжелыми последствиями.» 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нашей беседы, подростки посмотрели документальный фильм, опубликованный в интернете в 2009 году, «Детский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алкоголизм»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серии российского проекта «Общее дело», в котором явно подчеркивалась мысль, что проблема детского алкоголизма  является одной из самых существенных, что необходимо бороться с этим страшным явлением в подростковой среде сегодня и сейчас. </w:t>
      </w:r>
    </w:p>
    <w:p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Проанализировали ситуацию по алкогольным отравлениям, посмотрели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презентацию «Влияние алкоголя на внутренние органы человека» с комментированием, провела педагог-психолог Маслова А.Г.</w:t>
      </w:r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 школ проводят родительские лектории, совместные мероприятия с родителями: Дни Здоровья; Веселые старты.</w:t>
      </w:r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классных часах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посвященных здоровому образу жизни: «За здоровый образ жизни» приняли участие 1-11 класс   435 человек. В Полянской СОШ в лагере организован конкурс рисунков и плакатов, направленных на профилактику наркотизации и пропаганду здорового образа жизни.</w:t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здоровый образ жизни»</w:t>
      </w:r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>
          <w:rPr>
            <w:rFonts w:ascii="Times New Roman" w:hAnsi="Times New Roman" w:cs="Times New Roman"/>
            <w:color w:val="005BD1"/>
            <w:sz w:val="28"/>
            <w:szCs w:val="28"/>
            <w:u w:val="single"/>
            <w:shd w:val="clear" w:color="auto" w:fill="FFFFFF"/>
          </w:rPr>
          <w:t>https://www.instagram.com/p/CP04jrVnWCE/?utm_medium=copy_link</w:t>
        </w:r>
      </w:hyperlink>
    </w:p>
    <w:p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урок «Сделай свой шаг к безопасности» 5-10 классы, 180 человек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«Умей сказать –нет!» 6 класс; «Здорово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Наркотики – путь в никуда».</w:t>
      </w:r>
    </w:p>
    <w:p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с 26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мая  по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26 июня 2021года был проведён антинаркотический месячник «Жизнь без наркотиков»</w:t>
      </w:r>
    </w:p>
    <w:p>
      <w:pPr>
        <w:pStyle w:val="a3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рамках работы по данному направлению в период проведения месячника среди несовершеннолетних, совместно со специалистами различных служб профилактики проведены мероприятия: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-Профилактическая беседа с элементами кинолектория на тему: «Социальные и медицинские последствия употребления несовершеннолетними табачных изделий и спиртсодержащей продукции»;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-Анкетирование учащихся об уровне информированности о наркомании, курении, алкоголизме;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-Выпуск информационно-агитационных плакатов "Мы - не зависимы.       А Ты?"                                                                                                                                                                                  -Классные часы, посвященные здоровому образу жизни «Мое здоровье-здоровье нации», «Жизнь без вредных привычек»;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-Мероприятия к Всемирному дню отказа от курения;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-Акция «Спорт-стиль моей жизни»;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-Выпуск и раздача буклетов «Твоё здоровье – это твоё будущее!»;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-Профилактическое мероприятие для девушек «Тайна женской природы» с демонстрацией кинолектория.</w:t>
      </w:r>
    </w:p>
    <w:p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 профилактических рейдов «Подросток».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Организована акция «Телефон доверия» </w:t>
      </w:r>
      <w:r>
        <w:rPr>
          <w:rFonts w:ascii="Times New Roman" w:hAnsi="Times New Roman" w:cs="Times New Roman"/>
          <w:color w:val="000000"/>
          <w:sz w:val="28"/>
          <w:szCs w:val="28"/>
        </w:rPr>
        <w:t>по вопросу оказания психологической помощи детям и родителям по проблемам, связанным с употреблением табака, алкоголя и наркотиков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1 по 20 июня -  в рамках акции «Видео эстафета Спорт Июнь» Профилактическое мероприятие прошло в пришкольных лагерях.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«Здоровым быть модно!», «Спортивное лето»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Проведение конкурса проектов по здоровому образу жизни «Планета молодых»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конкурсов плакатов и рисунков, направленных на профилактику наркотизации и пропаганду здорового образа жизни.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круглых столов для подростков и молодежи по вопросам немедицинского потребления наркотических средств и уголовной ответственности за участие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-10-11 июня - мероприятия, приуроченные к международному дню борьбы с наркоманией и незаконным оборотом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наркотиков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 просмотр социальных видеороликов.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 обучающимися, входящими в «группу риска», проводились индивидуальные разъяснительные беседы.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родителями обучающихся, по результатам социально- психологического тестирования имеющих «высокую оценку риска» и «ложные ответы», не достигших возраста 15 лет, проводились индивидуальные разъяснительные беседы.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1 по 18 июня 2022 года в пришкольном лагере с дневным пребыванием детей и в лагере труда и отдыха БСОШ №2 прошел антинаркотический месячник под названием «Жизнь без наркотиков», с целью пропаганды здорового образа жизни и формирования у детей негативного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отношения к вредным привычкам. Профилактическая работа по данному направлению осуществлялась с учетом возрастных особенностей учащихся. Большое внимание уделялось формированию навыков здорового образа жизни.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начался со стартовой линейки на открытие лагеря. Ребята были ознакомлены с планом мероприятий месячника.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работы школы по профилактике наркомании стали традиционными: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-уроки общения с привлечением медработника Корчагиной Н.В.;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тематических бесед;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-анкетирование ребят лагеря труда и отдыха;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конкурса плакатов на антинаркотическую тематику;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и обсуждение видео роликов о ЗОЖ.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беседы по теме «Полезные и вредные привычки». В лагере труда и отдыха просмотр презентаций «Правда и мифы о наркотиках», «Что такое зависимость и как она возникает?», «Подростки против наркотиков», «Остановись у опасной черты», «Об ответственности за потребление и распространение наркотических и синтетических средств». 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Вожатые познакомили ребят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 музея заповедника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 июня провела с ребятами лагеря труда и отдыха занятие на тему «Скажи наркотикам НЕТ», в конце занятия нарисовали плакат.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акция «Телефон доверия» </w:t>
      </w:r>
      <w:r>
        <w:rPr>
          <w:rFonts w:ascii="Times New Roman" w:hAnsi="Times New Roman" w:cs="Times New Roman"/>
          <w:color w:val="000000"/>
          <w:sz w:val="28"/>
          <w:szCs w:val="28"/>
        </w:rPr>
        <w:t>по вопросу оказания психологической помощи детям и родителям по проблемам, связанным с употреблением табака, алкоголя и наркотиков.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месячника старались привлечь детей к деятельности разных направленностей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: антинаркотических акций «Будь здоров! Танцуй!», «Здравствуйте и созидайте» в рамках реализации межведомственного проекта «Самостоятельные дети»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и на охрану окружающей среды. 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 июня прошло спортивное мероприятие «Дети против наркотиков - Я выбираю спорт» на базе ДООЦ.</w:t>
      </w:r>
    </w:p>
    <w:p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школьном сайте и на странице ВК школьной группы выложена информация по проведенным мероприятиям, видеоролики, фотографии.</w:t>
      </w: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24.09.2022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 и 120 студентов Спасского техникума отраслевых технологий с первого по четвертый курс прошли опрос-исследование образа жизни школьников и студентов.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15.09.22 по 15.10.2022 97% обучающихся и студентов с 13 до 18 лет всех образовательных учреждений прошли социально - психологическое тестирование, направленное на раннее выявление рисков незаконного потребления наркотических средств и психотропных веществ.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согласования вопросов Министерства образования и науки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Министерства  здравоохранения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 Учащиеся с повышенной долей риска по факторам угрозы и защиты, в количестве 40 человек будут направлены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медосмотр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графику ГАУЗ «Спасская ЦРБ». Коррекционная работа осуществляется по индивидуальным маршрутам социализации с использованием Банка технологий по работе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несовершеннолетними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родителями по вопросам: алкоголизм,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патребление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наркотических средств и психотропных веществ и пр.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19.10.2022 состоялся семинар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«Организация работы с обучающимися «группы риска» по результатам мониторинга безопасности образовательной среды 2022». Педагоги – психологи и заместители директоров по воспитательной работе получили протокола с результатами мониторинга в своем учреждении с </w:t>
      </w:r>
      <w:proofErr w:type="gramStart"/>
      <w: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зашифрованными  личными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 данными обучающихся для самостоятельного выявления «группы риска» и построения дальнейшей работы по индивидуальным маршрутам социализации.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решения межведомственного совещания от 27.06.2022 по вопросу: «О мерах по повышению эффективности деятельности и состоянии взаимодействия по противодействию правонарушениям и преступлениям, связанным с незаконным оборотом наркотиков, психотропных веществ и алкогольной продукции, а также вовлечением несовершеннолетних в совершение указанных антиобщественных действий» в образовательные учреждения Спасского муниципального района разослано обращение: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дополнительные меры по вовлечению несовершеннолетних, особенно из неблагополучных семей, в общественно полезную деятельность (участие в культурных и спортивных мероприятиях, досуговых центрах и т.д.);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проведение разъяснительной работы с учащимися и их родителями о недопустимости употребления наркотических, психотропных веществ и алкогольной продукции, об установленной законом ответственности за совершение преступлений в сфере незаконного оборота наркотических, психотропных веществ;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администрации образовательных организаций при выявлении случаев употребления учащимися наркотических, психотропных веществ и алкогольной продукции о таких фактах незамедлительно информировать органы внутренних дел.</w:t>
      </w: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19425" cy="1698427"/>
            <wp:effectExtent l="0" t="0" r="0" b="0"/>
            <wp:docPr id="1" name="Рисунок 1" descr="C:\Users\user01\Desktop\Профилактика наркотизации\Антинаркотический месячник\2 школа\20220608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Профилактика наркотизации\Антинаркотический месячник\2 школа\20220608_103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74" cy="170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89199" cy="1866900"/>
            <wp:effectExtent l="0" t="0" r="6985" b="0"/>
            <wp:docPr id="3" name="Рисунок 3" descr="C:\Users\user01\Desktop\Профилактика наркотизации\Антинаркотический месячник\2 школа\20220608_11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1\Desktop\Профилактика наркотизации\Антинаркотический месячник\2 школа\20220608_110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19" cy="18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28950" cy="1703784"/>
            <wp:effectExtent l="0" t="0" r="0" b="0"/>
            <wp:docPr id="4" name="Рисунок 4" descr="C:\Users\user01\Desktop\Профилактика наркотизации\Антинаркотический месячник\2 школа\IMG-202206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1\Desktop\Профилактика наркотизации\Антинаркотический месячник\2 школа\IMG-20220608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52" cy="171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0350" cy="2100263"/>
            <wp:effectExtent l="0" t="0" r="0" b="0"/>
            <wp:docPr id="5" name="Рисунок 5" descr="C:\Users\user01\Desktop\Профилактика наркотизации\Антинаркотический месячник\2 школа\20220606_1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1\Desktop\Профилактика наркотизации\Антинаркотический месячник\2 школа\20220606_10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08" cy="210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32890" cy="2043854"/>
            <wp:effectExtent l="0" t="0" r="0" b="0"/>
            <wp:docPr id="6" name="Рисунок 6" descr="C:\Users\user01\Desktop\Профилактика наркотизации\Антинаркотический месячник\2 школа\IMG-202206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1\Desktop\Профилактика наркотизации\Антинаркотический месячник\2 школа\IMG-20220616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40" cy="206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23812" cy="1885950"/>
            <wp:effectExtent l="0" t="0" r="5715" b="0"/>
            <wp:docPr id="7" name="Рисунок 7" descr="C:\Users\user01\Desktop\Профилактика наркотизации\Антинаркотический месячник\Отчет по месячнику КИМ профилактики наркомании\рису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1\Desktop\Профилактика наркотизации\Антинаркотический месячник\Отчет по месячнику КИМ профилактики наркомании\рисунк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282" cy="188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28850" cy="1671638"/>
            <wp:effectExtent l="0" t="0" r="0" b="5080"/>
            <wp:docPr id="8" name="Рисунок 8" descr="C:\Users\user01\Desktop\Профилактика наркотизации\Антинаркотический месячник\Отчет по месячнику КИМ профилактики наркомании\IMG-202206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1\Desktop\Профилактика наркотизации\Антинаркотический месячник\Отчет по месячнику КИМ профилактики наркомании\IMG-20220604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61" cy="16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19425" cy="2264569"/>
            <wp:effectExtent l="0" t="0" r="0" b="2540"/>
            <wp:docPr id="9" name="Рисунок 9" descr="C:\Users\user01\Desktop\Профилактика наркотизации\Антинаркотический месячник\Санат школа\IMG_20210119_14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1\Desktop\Профилактика наркотизации\Антинаркотический месячник\Санат школа\IMG_20210119_1423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29" cy="226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667000" cy="2100826"/>
            <wp:effectExtent l="0" t="0" r="0" b="0"/>
            <wp:docPr id="10" name="Рисунок 10" descr="C:\Users\user01\Desktop\Профилактика наркотизации\Антинаркотический месячник\Санат школа\a72593f1-8c73-498c-a2e0-de15558d9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1\Desktop\Профилактика наркотизации\Антинаркотический месячник\Санат школа\a72593f1-8c73-498c-a2e0-de15558d9e4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01" cy="213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3675" cy="2050256"/>
            <wp:effectExtent l="0" t="0" r="0" b="7620"/>
            <wp:docPr id="11" name="Рисунок 11" descr="C:\Users\user01\Desktop\Профилактика наркотизации\Антинаркотический месячник\Санат школа\a296f331-3f1e-4b0b-a7a7-cb2744f79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01\Desktop\Профилактика наркотизации\Антинаркотический месячник\Санат школа\a296f331-3f1e-4b0b-a7a7-cb2744f79ba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35" cy="205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82899" cy="2162175"/>
            <wp:effectExtent l="0" t="0" r="0" b="0"/>
            <wp:docPr id="12" name="Рисунок 12" descr="C:\Users\user01\Desktop\Профилактика наркотизации\Антинаркотический месячник\Санат школа\IMG_20210119_14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01\Desktop\Профилактика наркотизации\Антинаркотический месячник\Санат школа\IMG_20210119_1417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193" cy="21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05100" cy="2028825"/>
            <wp:effectExtent l="0" t="0" r="0" b="9525"/>
            <wp:docPr id="13" name="Рисунок 13" descr="C:\Users\user01\AppData\Local\Temp\7zO85BFFC06\IMG-202206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01\AppData\Local\Temp\7zO85BFFC06\IMG-20220621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263" cy="20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6575" cy="2307431"/>
            <wp:effectExtent l="0" t="0" r="0" b="0"/>
            <wp:docPr id="14" name="Рисунок 14" descr="C:\Users\user01\AppData\Local\Temp\7zO85BAC0B6\IMG-2022061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01\AppData\Local\Temp\7zO85BAC0B6\IMG-20220614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30" cy="231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59543" cy="2746058"/>
            <wp:effectExtent l="0" t="317" r="0" b="0"/>
            <wp:docPr id="15" name="Рисунок 15" descr="C:\Users\user01\AppData\Local\Temp\7zO85B58BF7\IMG-202206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01\AppData\Local\Temp\7zO85B58BF7\IMG-20220621-WA00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8197" cy="277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contextualSpacing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83E"/>
    <w:multiLevelType w:val="hybridMultilevel"/>
    <w:tmpl w:val="E354A11C"/>
    <w:lvl w:ilvl="0" w:tplc="0419000D">
      <w:start w:val="1"/>
      <w:numFmt w:val="bullet"/>
      <w:lvlText w:val=""/>
      <w:lvlJc w:val="left"/>
      <w:pPr>
        <w:ind w:left="12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 w15:restartNumberingAfterBreak="0">
    <w:nsid w:val="1A1269E5"/>
    <w:multiLevelType w:val="hybridMultilevel"/>
    <w:tmpl w:val="2844248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4E357D35"/>
    <w:multiLevelType w:val="hybridMultilevel"/>
    <w:tmpl w:val="5F22F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73CF8"/>
    <w:multiLevelType w:val="hybridMultilevel"/>
    <w:tmpl w:val="81146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F6B31"/>
    <w:multiLevelType w:val="hybridMultilevel"/>
    <w:tmpl w:val="1520C08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A1729A9"/>
    <w:multiLevelType w:val="hybridMultilevel"/>
    <w:tmpl w:val="CAEC6604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5655A-6D31-4C86-85AB-C3C608F2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34"/>
    <w:qFormat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instagram.com/p/CP04jrVnWCE/?utm_medium=copy_link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5</cp:revision>
  <cp:lastPrinted>2023-01-20T06:12:00Z</cp:lastPrinted>
  <dcterms:created xsi:type="dcterms:W3CDTF">2023-01-19T13:20:00Z</dcterms:created>
  <dcterms:modified xsi:type="dcterms:W3CDTF">2023-01-20T06:14:00Z</dcterms:modified>
</cp:coreProperties>
</file>